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0CD" w:rsidRDefault="00CF07B7">
      <w:pPr>
        <w:pStyle w:val="Standard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</w:t>
      </w:r>
      <w:r w:rsidR="00EA236E">
        <w:rPr>
          <w:rFonts w:ascii="Arial" w:hAnsi="Arial" w:cs="Arial"/>
          <w:b/>
          <w:bCs/>
          <w:sz w:val="28"/>
          <w:szCs w:val="28"/>
        </w:rPr>
        <w:t>&amp;W</w:t>
      </w:r>
      <w:r>
        <w:rPr>
          <w:rFonts w:ascii="Arial" w:hAnsi="Arial" w:cs="Arial"/>
          <w:b/>
          <w:bCs/>
          <w:sz w:val="28"/>
          <w:szCs w:val="28"/>
        </w:rPr>
        <w:t xml:space="preserve"> RF</w:t>
      </w:r>
      <w:r w:rsidR="00EA236E">
        <w:rPr>
          <w:rFonts w:ascii="Arial" w:hAnsi="Arial" w:cs="Arial"/>
          <w:b/>
          <w:bCs/>
          <w:sz w:val="28"/>
          <w:szCs w:val="28"/>
        </w:rPr>
        <w:t>U U1</w:t>
      </w:r>
      <w:r w:rsidR="00D5588C">
        <w:rPr>
          <w:rFonts w:ascii="Arial" w:hAnsi="Arial" w:cs="Arial"/>
          <w:b/>
          <w:bCs/>
          <w:sz w:val="28"/>
          <w:szCs w:val="28"/>
        </w:rPr>
        <w:t>4</w:t>
      </w:r>
      <w:r w:rsidR="00EA236E">
        <w:rPr>
          <w:rFonts w:ascii="Arial" w:hAnsi="Arial" w:cs="Arial"/>
          <w:b/>
          <w:bCs/>
          <w:sz w:val="28"/>
          <w:szCs w:val="28"/>
        </w:rPr>
        <w:t xml:space="preserve"> </w:t>
      </w:r>
      <w:r w:rsidR="002A15B1">
        <w:rPr>
          <w:rFonts w:ascii="Arial" w:hAnsi="Arial" w:cs="Arial"/>
          <w:b/>
          <w:bCs/>
          <w:sz w:val="28"/>
          <w:szCs w:val="28"/>
        </w:rPr>
        <w:t>Competition</w:t>
      </w:r>
      <w:r>
        <w:rPr>
          <w:rFonts w:ascii="Arial" w:hAnsi="Arial" w:cs="Arial"/>
          <w:b/>
          <w:bCs/>
          <w:sz w:val="28"/>
          <w:szCs w:val="28"/>
        </w:rPr>
        <w:t xml:space="preserve"> Regulations 201</w:t>
      </w:r>
      <w:r w:rsidR="007012AB">
        <w:rPr>
          <w:rFonts w:ascii="Arial" w:hAnsi="Arial" w:cs="Arial"/>
          <w:b/>
          <w:bCs/>
          <w:sz w:val="28"/>
          <w:szCs w:val="28"/>
        </w:rPr>
        <w:t>6</w:t>
      </w:r>
    </w:p>
    <w:p w:rsidR="00B420CD" w:rsidRDefault="00B420CD">
      <w:pPr>
        <w:pStyle w:val="Standard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420CD" w:rsidRDefault="00B420CD">
      <w:pPr>
        <w:pStyle w:val="Standard"/>
        <w:ind w:left="720"/>
        <w:rPr>
          <w:rFonts w:ascii="Arial" w:hAnsi="Arial" w:cs="Arial"/>
          <w:b/>
          <w:sz w:val="16"/>
          <w:szCs w:val="16"/>
          <w:u w:val="single"/>
        </w:rPr>
      </w:pPr>
    </w:p>
    <w:p w:rsidR="00B420CD" w:rsidRDefault="002A15B1">
      <w:pPr>
        <w:pStyle w:val="Standard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Competition</w:t>
      </w:r>
      <w:r w:rsidR="00CF07B7">
        <w:rPr>
          <w:rFonts w:ascii="Arial" w:hAnsi="Arial" w:cs="Arial"/>
          <w:b/>
          <w:sz w:val="24"/>
          <w:szCs w:val="24"/>
          <w:u w:val="single"/>
        </w:rPr>
        <w:t xml:space="preserve"> aims</w:t>
      </w:r>
    </w:p>
    <w:p w:rsidR="00B420CD" w:rsidRPr="00D5588C" w:rsidRDefault="00CF07B7" w:rsidP="00D5588C">
      <w:pPr>
        <w:pStyle w:val="Standard"/>
        <w:numPr>
          <w:ilvl w:val="0"/>
          <w:numId w:val="30"/>
        </w:numPr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D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 xml:space="preserve"> &amp; W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RF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>U (Wiltshire) are running the Under 1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 xml:space="preserve">s competition as a </w:t>
      </w:r>
      <w:r w:rsidR="007012AB">
        <w:rPr>
          <w:rStyle w:val="Emphasis"/>
          <w:rFonts w:ascii="Arial" w:hAnsi="Arial" w:cs="Arial"/>
          <w:i w:val="0"/>
          <w:sz w:val="24"/>
          <w:szCs w:val="24"/>
        </w:rPr>
        <w:t>waterfall arrangement using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 xml:space="preserve"> small</w:t>
      </w:r>
      <w:r w:rsidR="007012AB">
        <w:rPr>
          <w:rStyle w:val="Emphasis"/>
          <w:rFonts w:ascii="Arial" w:hAnsi="Arial" w:cs="Arial"/>
          <w:i w:val="0"/>
          <w:sz w:val="24"/>
          <w:szCs w:val="24"/>
        </w:rPr>
        <w:t xml:space="preserve"> geographic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pools </w:t>
      </w:r>
      <w:r w:rsidR="007012AB">
        <w:rPr>
          <w:rStyle w:val="Emphasis"/>
          <w:rFonts w:ascii="Arial" w:hAnsi="Arial" w:cs="Arial"/>
          <w:i w:val="0"/>
          <w:sz w:val="24"/>
          <w:szCs w:val="24"/>
        </w:rPr>
        <w:t xml:space="preserve">leading to tiered pools based on performance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align</w:t>
      </w:r>
      <w:r w:rsidR="007012AB">
        <w:rPr>
          <w:rStyle w:val="Emphasis"/>
          <w:rFonts w:ascii="Arial" w:hAnsi="Arial" w:cs="Arial"/>
          <w:i w:val="0"/>
          <w:sz w:val="24"/>
          <w:szCs w:val="24"/>
        </w:rPr>
        <w:t>ed with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 the 2016 AGCR requirements with the need for organised Rugby challenges fit for 13 and 14 year old boys.</w:t>
      </w:r>
    </w:p>
    <w:p w:rsidR="00D5588C" w:rsidRDefault="00D5588C" w:rsidP="00D5588C">
      <w:pPr>
        <w:pStyle w:val="Standard"/>
        <w:ind w:left="426"/>
        <w:jc w:val="both"/>
      </w:pPr>
    </w:p>
    <w:p w:rsidR="00B420CD" w:rsidRDefault="00EA236E">
      <w:pPr>
        <w:pStyle w:val="Standard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Tournament</w:t>
      </w:r>
      <w:r w:rsidR="00CF07B7">
        <w:rPr>
          <w:rFonts w:ascii="Arial" w:hAnsi="Arial" w:cs="Arial"/>
          <w:b/>
          <w:sz w:val="24"/>
          <w:szCs w:val="24"/>
          <w:u w:val="single"/>
        </w:rPr>
        <w:t xml:space="preserve"> Organisation</w:t>
      </w:r>
    </w:p>
    <w:p w:rsidR="00B420CD" w:rsidRDefault="00CF07B7">
      <w:pPr>
        <w:pStyle w:val="Standard"/>
        <w:numPr>
          <w:ilvl w:val="0"/>
          <w:numId w:val="11"/>
        </w:numPr>
        <w:ind w:left="454" w:hanging="454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The 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>Tournament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will be conducted in accordance with RFU Regulations</w:t>
      </w:r>
      <w:r w:rsidRPr="00EA236E">
        <w:rPr>
          <w:rStyle w:val="Emphasis"/>
          <w:rFonts w:ascii="Arial" w:hAnsi="Arial" w:cs="Arial"/>
          <w:i w:val="0"/>
          <w:sz w:val="24"/>
          <w:szCs w:val="24"/>
          <w:vertAlign w:val="superscript"/>
        </w:rPr>
        <w:footnoteReference w:id="1"/>
      </w:r>
      <w:r>
        <w:rPr>
          <w:rStyle w:val="Emphasis"/>
          <w:rFonts w:ascii="Arial" w:hAnsi="Arial" w:cs="Arial"/>
          <w:i w:val="0"/>
          <w:sz w:val="24"/>
          <w:szCs w:val="24"/>
        </w:rPr>
        <w:t>.</w:t>
      </w:r>
    </w:p>
    <w:p w:rsidR="00EA236E" w:rsidRPr="00EA236E" w:rsidRDefault="00CF07B7">
      <w:pPr>
        <w:pStyle w:val="Standard"/>
        <w:numPr>
          <w:ilvl w:val="0"/>
          <w:numId w:val="11"/>
        </w:numPr>
        <w:ind w:left="454" w:hanging="454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The </w:t>
      </w:r>
      <w:r w:rsidR="00EA236E">
        <w:rPr>
          <w:rStyle w:val="Emphasis"/>
          <w:rFonts w:ascii="Arial" w:hAnsi="Arial" w:cs="Arial"/>
          <w:i w:val="0"/>
          <w:sz w:val="24"/>
          <w:szCs w:val="24"/>
        </w:rPr>
        <w:t>Tournament is run under guidance of the D&amp;W Competition Sub Committee</w:t>
      </w:r>
    </w:p>
    <w:p w:rsidR="00B420CD" w:rsidRPr="00D5588C" w:rsidRDefault="00EA236E">
      <w:pPr>
        <w:pStyle w:val="Standard"/>
        <w:numPr>
          <w:ilvl w:val="0"/>
          <w:numId w:val="11"/>
        </w:numPr>
        <w:ind w:left="454" w:hanging="454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The </w:t>
      </w:r>
      <w:r w:rsidR="003B114B">
        <w:rPr>
          <w:rStyle w:val="Emphasis"/>
          <w:rFonts w:ascii="Arial" w:hAnsi="Arial" w:cs="Arial"/>
          <w:i w:val="0"/>
          <w:sz w:val="24"/>
          <w:szCs w:val="24"/>
        </w:rPr>
        <w:t xml:space="preserve">Competition </w:t>
      </w:r>
      <w:r w:rsidR="00CF07B7">
        <w:rPr>
          <w:rStyle w:val="Emphasis"/>
          <w:rFonts w:ascii="Arial" w:hAnsi="Arial" w:cs="Arial"/>
          <w:i w:val="0"/>
          <w:sz w:val="24"/>
          <w:szCs w:val="24"/>
        </w:rPr>
        <w:t xml:space="preserve">Organiser is </w:t>
      </w:r>
      <w:r w:rsidR="007012AB" w:rsidRPr="007012AB">
        <w:rPr>
          <w:rStyle w:val="Emphasis"/>
          <w:rFonts w:ascii="Arial" w:hAnsi="Arial"/>
          <w:i w:val="0"/>
          <w:sz w:val="24"/>
          <w:szCs w:val="24"/>
        </w:rPr>
        <w:t>Graham Leveridge</w:t>
      </w:r>
    </w:p>
    <w:p w:rsidR="00D5588C" w:rsidRDefault="00D5588C">
      <w:pPr>
        <w:pStyle w:val="Standard"/>
        <w:numPr>
          <w:ilvl w:val="0"/>
          <w:numId w:val="11"/>
        </w:numPr>
        <w:ind w:left="454" w:hanging="454"/>
        <w:jc w:val="both"/>
      </w:pPr>
      <w:r>
        <w:rPr>
          <w:rStyle w:val="Emphasis"/>
          <w:rFonts w:ascii="Arial" w:hAnsi="Arial"/>
          <w:i w:val="0"/>
          <w:iCs w:val="0"/>
          <w:sz w:val="24"/>
          <w:szCs w:val="24"/>
        </w:rPr>
        <w:t>Referees will be request from the Society, but clubs must be prepared to provide a suitable qualified club referee if the Society cannot provide.</w:t>
      </w:r>
      <w:r w:rsidR="003B114B">
        <w:rPr>
          <w:rStyle w:val="Emphasis"/>
          <w:rFonts w:ascii="Arial" w:hAnsi="Arial"/>
          <w:i w:val="0"/>
          <w:iCs w:val="0"/>
          <w:sz w:val="24"/>
          <w:szCs w:val="24"/>
        </w:rPr>
        <w:t xml:space="preserve"> (preferably from a different age grade)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Pa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rticipating Clubs may enter one</w:t>
      </w:r>
      <w:r w:rsidR="009A1297">
        <w:rPr>
          <w:rStyle w:val="Emphasis"/>
          <w:rFonts w:ascii="Arial" w:hAnsi="Arial" w:cs="Arial"/>
          <w:i w:val="0"/>
          <w:sz w:val="24"/>
          <w:szCs w:val="24"/>
        </w:rPr>
        <w:t xml:space="preserve"> Team but may request a second T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eam if numbers permit</w:t>
      </w:r>
      <w:r>
        <w:rPr>
          <w:rStyle w:val="Emphasis"/>
          <w:rFonts w:ascii="Arial" w:hAnsi="Arial" w:cs="Arial"/>
          <w:i w:val="0"/>
          <w:sz w:val="24"/>
          <w:szCs w:val="24"/>
        </w:rPr>
        <w:t>.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 (players may not be switched between teams</w:t>
      </w:r>
      <w:r w:rsidR="009A1297">
        <w:rPr>
          <w:rStyle w:val="Emphasis"/>
          <w:rFonts w:ascii="Arial" w:hAnsi="Arial" w:cs="Arial"/>
          <w:i w:val="0"/>
          <w:sz w:val="24"/>
          <w:szCs w:val="24"/>
        </w:rPr>
        <w:t xml:space="preserve"> for the competition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:rsidR="00B420CD" w:rsidRDefault="00CF07B7" w:rsidP="0037698A">
      <w:pPr>
        <w:pStyle w:val="Standard"/>
        <w:numPr>
          <w:ilvl w:val="0"/>
          <w:numId w:val="11"/>
        </w:numPr>
        <w:ind w:left="426" w:hanging="426"/>
        <w:jc w:val="both"/>
      </w:pPr>
      <w:r w:rsidRPr="00EA236E">
        <w:rPr>
          <w:rStyle w:val="Emphasis"/>
          <w:rFonts w:ascii="Arial" w:hAnsi="Arial" w:cs="Arial"/>
          <w:i w:val="0"/>
          <w:sz w:val="24"/>
          <w:szCs w:val="24"/>
        </w:rPr>
        <w:t>Participating Clubs shall provide a Team Manager as the point of contact for each Team they enter.</w:t>
      </w:r>
    </w:p>
    <w:p w:rsidR="00B420CD" w:rsidRPr="006A0289" w:rsidRDefault="00EA236E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Host</w:t>
      </w:r>
      <w:r w:rsidR="00CF07B7">
        <w:rPr>
          <w:rStyle w:val="Emphasis"/>
          <w:rFonts w:ascii="Arial" w:hAnsi="Arial" w:cs="Arial"/>
          <w:i w:val="0"/>
          <w:sz w:val="24"/>
          <w:szCs w:val="24"/>
        </w:rPr>
        <w:t xml:space="preserve"> Clubs shall provide a qualified first aider and first aid equipment for each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match and pitches must be roped off as per D&amp;W guidelines</w:t>
      </w:r>
      <w:r w:rsidR="00CF07B7">
        <w:rPr>
          <w:rStyle w:val="Emphasis"/>
          <w:rFonts w:ascii="Arial" w:hAnsi="Arial" w:cs="Arial"/>
          <w:i w:val="0"/>
          <w:sz w:val="24"/>
          <w:szCs w:val="24"/>
        </w:rPr>
        <w:t>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Players in Participating Clubs shall be registered</w:t>
      </w:r>
      <w:r w:rsidR="007012AB">
        <w:rPr>
          <w:rStyle w:val="Emphasis"/>
          <w:rFonts w:ascii="Arial" w:hAnsi="Arial" w:cs="Arial"/>
          <w:i w:val="0"/>
          <w:sz w:val="24"/>
          <w:szCs w:val="24"/>
        </w:rPr>
        <w:t xml:space="preserve"> with the RFU under their own club and shall be </w:t>
      </w:r>
      <w:r>
        <w:rPr>
          <w:rStyle w:val="Emphasis"/>
          <w:rFonts w:ascii="Arial" w:hAnsi="Arial" w:cs="Arial"/>
          <w:i w:val="0"/>
          <w:sz w:val="24"/>
          <w:szCs w:val="24"/>
        </w:rPr>
        <w:t>members of their respective Clubs.</w:t>
      </w:r>
    </w:p>
    <w:p w:rsidR="00B420CD" w:rsidRDefault="00B420CD">
      <w:pPr>
        <w:pStyle w:val="Standard"/>
        <w:jc w:val="both"/>
      </w:pPr>
    </w:p>
    <w:p w:rsidR="00B420CD" w:rsidRDefault="00CF07B7">
      <w:pPr>
        <w:pStyle w:val="Standard"/>
        <w:jc w:val="both"/>
        <w:rPr>
          <w:rStyle w:val="Emphasis"/>
          <w:rFonts w:ascii="Arial" w:hAnsi="Arial" w:cs="Arial"/>
          <w:b/>
          <w:bCs/>
          <w:i w:val="0"/>
          <w:sz w:val="24"/>
          <w:szCs w:val="24"/>
          <w:u w:val="single"/>
        </w:rPr>
      </w:pPr>
      <w:r>
        <w:rPr>
          <w:rStyle w:val="Emphasis"/>
          <w:rFonts w:ascii="Arial" w:hAnsi="Arial" w:cs="Arial"/>
          <w:b/>
          <w:bCs/>
          <w:i w:val="0"/>
          <w:sz w:val="24"/>
          <w:szCs w:val="24"/>
          <w:u w:val="single"/>
        </w:rPr>
        <w:t>Competition</w:t>
      </w:r>
    </w:p>
    <w:p w:rsidR="00895E61" w:rsidRDefault="00895E61">
      <w:pPr>
        <w:pStyle w:val="Standard"/>
        <w:jc w:val="both"/>
      </w:pPr>
    </w:p>
    <w:p w:rsidR="00895E61" w:rsidRPr="00895E61" w:rsidRDefault="00895E61" w:rsidP="00995806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rFonts w:ascii="Arial" w:hAnsi="Arial" w:cs="Arial"/>
          <w:i w:val="0"/>
          <w:sz w:val="24"/>
          <w:szCs w:val="24"/>
        </w:rPr>
      </w:pPr>
      <w:r w:rsidRPr="00895E61">
        <w:rPr>
          <w:rStyle w:val="Emphasis"/>
          <w:rFonts w:ascii="Arial" w:hAnsi="Arial" w:cs="Arial"/>
          <w:i w:val="0"/>
          <w:sz w:val="24"/>
          <w:szCs w:val="24"/>
        </w:rPr>
        <w:t xml:space="preserve">Pool sizes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will depend on entry numbers, ideally 4 </w:t>
      </w:r>
      <w:r w:rsidRPr="00895E61">
        <w:rPr>
          <w:rStyle w:val="Emphasis"/>
          <w:rFonts w:ascii="Arial" w:hAnsi="Arial" w:cs="Arial"/>
          <w:i w:val="0"/>
          <w:sz w:val="24"/>
          <w:szCs w:val="24"/>
        </w:rPr>
        <w:t>teams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 (can be 3)</w:t>
      </w:r>
      <w:r w:rsidRPr="00895E61">
        <w:rPr>
          <w:rStyle w:val="Emphasis"/>
          <w:rFonts w:ascii="Arial" w:hAnsi="Arial" w:cs="Arial"/>
          <w:i w:val="0"/>
          <w:sz w:val="24"/>
          <w:szCs w:val="24"/>
        </w:rPr>
        <w:t xml:space="preserve">. For the Tiered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part of the competition</w:t>
      </w:r>
      <w:r w:rsidRPr="00895E6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>again 4 teams are ideal, we therefore look for between 9 and16 teams to enter</w:t>
      </w:r>
    </w:p>
    <w:p w:rsidR="00995806" w:rsidRPr="00995806" w:rsidRDefault="00D5588C" w:rsidP="00995806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Games will be played on designated </w:t>
      </w:r>
      <w:r w:rsidR="002A15B1">
        <w:rPr>
          <w:rStyle w:val="Emphasis"/>
          <w:rFonts w:ascii="Arial" w:hAnsi="Arial" w:cs="Arial"/>
          <w:i w:val="0"/>
          <w:sz w:val="24"/>
          <w:szCs w:val="24"/>
        </w:rPr>
        <w:t>YSS competition dates.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The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Competition will </w:t>
      </w:r>
      <w:r>
        <w:rPr>
          <w:rStyle w:val="Emphasis"/>
          <w:rFonts w:ascii="Arial" w:hAnsi="Arial" w:cs="Arial"/>
          <w:i w:val="0"/>
          <w:sz w:val="24"/>
          <w:szCs w:val="24"/>
        </w:rPr>
        <w:t>consist of Pool Stage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s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the first round being 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as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local</w:t>
      </w:r>
      <w:r w:rsidR="00D5588C">
        <w:rPr>
          <w:rStyle w:val="Emphasis"/>
          <w:rFonts w:ascii="Arial" w:hAnsi="Arial" w:cs="Arial"/>
          <w:i w:val="0"/>
          <w:sz w:val="24"/>
          <w:szCs w:val="24"/>
        </w:rPr>
        <w:t xml:space="preserve">ly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geographic 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>as possible to reduce travelling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 followed by Tiered </w:t>
      </w:r>
      <w:r>
        <w:rPr>
          <w:rStyle w:val="Emphasis"/>
          <w:rFonts w:ascii="Arial" w:hAnsi="Arial" w:cs="Arial"/>
          <w:i w:val="0"/>
          <w:sz w:val="24"/>
          <w:szCs w:val="24"/>
        </w:rPr>
        <w:t>p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ools for Cup, Plate etc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 xml:space="preserve"> which may involve travelling further across the county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. The winner of the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Tiered </w:t>
      </w:r>
      <w:r w:rsidR="00895E61">
        <w:rPr>
          <w:rStyle w:val="Emphasis"/>
          <w:rFonts w:ascii="Arial" w:hAnsi="Arial" w:cs="Arial"/>
          <w:i w:val="0"/>
          <w:sz w:val="24"/>
          <w:szCs w:val="24"/>
        </w:rPr>
        <w:t xml:space="preserve">Cup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Pool will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be </w:t>
      </w:r>
      <w:r w:rsidR="00895E61">
        <w:rPr>
          <w:rStyle w:val="Emphasis"/>
          <w:rFonts w:ascii="Arial" w:hAnsi="Arial" w:cs="Arial"/>
          <w:i w:val="0"/>
          <w:sz w:val="24"/>
          <w:szCs w:val="24"/>
        </w:rPr>
        <w:t xml:space="preserve">deemed 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the winner of the </w:t>
      </w:r>
      <w:r w:rsidR="00895E61">
        <w:rPr>
          <w:rStyle w:val="Emphasis"/>
          <w:rFonts w:ascii="Arial" w:hAnsi="Arial" w:cs="Arial"/>
          <w:i w:val="0"/>
          <w:sz w:val="24"/>
          <w:szCs w:val="24"/>
        </w:rPr>
        <w:t>Competition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. No Finals will be played</w:t>
      </w:r>
      <w:r>
        <w:rPr>
          <w:rStyle w:val="Emphasis"/>
          <w:rFonts w:ascii="Arial" w:hAnsi="Arial" w:cs="Arial"/>
          <w:i w:val="0"/>
          <w:sz w:val="24"/>
          <w:szCs w:val="24"/>
        </w:rPr>
        <w:t>.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 xml:space="preserve"> There is no D&amp;W final.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The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 xml:space="preserve"> Home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 club will be responsible for 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>submission of result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 to the competition organiser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 xml:space="preserve"> by 6 PM on the day of the competition.</w:t>
      </w:r>
    </w:p>
    <w:p w:rsidR="00B420CD" w:rsidRDefault="00B420CD">
      <w:pPr>
        <w:pStyle w:val="Standard"/>
        <w:ind w:left="426" w:hanging="426"/>
        <w:jc w:val="both"/>
      </w:pPr>
    </w:p>
    <w:p w:rsidR="00B420CD" w:rsidRDefault="00B420CD">
      <w:pPr>
        <w:pStyle w:val="Standard"/>
        <w:jc w:val="both"/>
      </w:pPr>
    </w:p>
    <w:p w:rsidR="00B420CD" w:rsidRDefault="00CF07B7">
      <w:pPr>
        <w:pStyle w:val="Standard"/>
        <w:keepNext/>
        <w:jc w:val="both"/>
      </w:pPr>
      <w:r>
        <w:rPr>
          <w:rStyle w:val="Emphasis"/>
          <w:rFonts w:ascii="Arial" w:hAnsi="Arial" w:cs="Arial"/>
          <w:b/>
          <w:i w:val="0"/>
          <w:sz w:val="24"/>
          <w:szCs w:val="24"/>
          <w:u w:val="single"/>
        </w:rPr>
        <w:t>Playing Rules</w:t>
      </w:r>
    </w:p>
    <w:p w:rsidR="00895E61" w:rsidRPr="009D2A92" w:rsidRDefault="00CF07B7" w:rsidP="00063176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i w:val="0"/>
          <w:iCs w:val="0"/>
        </w:rPr>
      </w:pPr>
      <w:r w:rsidRPr="009D2A92">
        <w:rPr>
          <w:rStyle w:val="Emphasis"/>
          <w:rFonts w:ascii="Arial" w:hAnsi="Arial" w:cs="Arial"/>
          <w:i w:val="0"/>
          <w:sz w:val="24"/>
          <w:szCs w:val="24"/>
        </w:rPr>
        <w:t xml:space="preserve">Matches will be played in accordance with the RFU Regulations </w:t>
      </w:r>
      <w:r w:rsidR="009D2A92">
        <w:rPr>
          <w:rStyle w:val="Emphasis"/>
          <w:rFonts w:ascii="Arial" w:hAnsi="Arial" w:cs="Arial"/>
          <w:i w:val="0"/>
          <w:sz w:val="24"/>
          <w:szCs w:val="24"/>
        </w:rPr>
        <w:t xml:space="preserve">for the age grade. </w:t>
      </w:r>
      <w:r w:rsidR="00895E61" w:rsidRPr="009D2A92">
        <w:rPr>
          <w:rStyle w:val="Emphasis"/>
          <w:rFonts w:ascii="Arial" w:hAnsi="Arial" w:cs="Arial"/>
          <w:i w:val="0"/>
          <w:sz w:val="24"/>
          <w:szCs w:val="24"/>
        </w:rPr>
        <w:t xml:space="preserve">In the spirit of fairness teams should not include more than </w:t>
      </w:r>
      <w:r w:rsidR="003B114B" w:rsidRPr="009D2A92">
        <w:rPr>
          <w:rStyle w:val="Emphasis"/>
          <w:rFonts w:ascii="Arial" w:hAnsi="Arial" w:cs="Arial"/>
          <w:i w:val="0"/>
          <w:sz w:val="24"/>
          <w:szCs w:val="24"/>
        </w:rPr>
        <w:t>6 DPP players on the pitch at any one time.</w:t>
      </w:r>
    </w:p>
    <w:p w:rsidR="007C0689" w:rsidRPr="007C0689" w:rsidRDefault="007C0689" w:rsidP="009E0784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All registered players within the club’s age grade must play in at least 1 game (where possible this should mean </w:t>
      </w:r>
      <w:r w:rsidRPr="007C0689">
        <w:rPr>
          <w:rStyle w:val="Emphasis"/>
          <w:rFonts w:ascii="Arial" w:hAnsi="Arial" w:cs="Arial"/>
          <w:i w:val="0"/>
          <w:sz w:val="24"/>
          <w:szCs w:val="24"/>
        </w:rPr>
        <w:t xml:space="preserve">equal game time 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for all </w:t>
      </w:r>
      <w:r w:rsidRPr="007C0689">
        <w:rPr>
          <w:rStyle w:val="Emphasis"/>
          <w:rFonts w:ascii="Arial" w:hAnsi="Arial" w:cs="Arial"/>
          <w:i w:val="0"/>
          <w:sz w:val="24"/>
          <w:szCs w:val="24"/>
        </w:rPr>
        <w:t>subject to injury etc</w:t>
      </w:r>
      <w:r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Each Team will nominate 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a maximum of 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>22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players for each match on a Match Card to be provided to the 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>referee before the match</w:t>
      </w:r>
      <w:r>
        <w:rPr>
          <w:rStyle w:val="Emphasis"/>
          <w:rFonts w:ascii="Arial" w:hAnsi="Arial" w:cs="Arial"/>
          <w:i w:val="0"/>
          <w:sz w:val="24"/>
          <w:szCs w:val="24"/>
        </w:rPr>
        <w:t>.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 These cards are to be forwarded to the competition organiser after t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>he match as per instructions on the match card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.</w:t>
      </w:r>
    </w:p>
    <w:p w:rsidR="00B420CD" w:rsidRDefault="005F3601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Of the 15</w:t>
      </w:r>
      <w:r w:rsidR="00CF07B7">
        <w:rPr>
          <w:rStyle w:val="Emphasis"/>
          <w:rFonts w:ascii="Arial" w:hAnsi="Arial" w:cs="Arial"/>
          <w:i w:val="0"/>
          <w:sz w:val="24"/>
          <w:szCs w:val="24"/>
        </w:rPr>
        <w:t xml:space="preserve"> starting players the front row must be suitably trained and experienced.</w:t>
      </w:r>
    </w:p>
    <w:p w:rsidR="00B420CD" w:rsidRDefault="007012AB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While regulations do not state reserve front row must be available, clubs are expected out of the Spirit of Rugby to provide reserve front row trained players where possible.</w:t>
      </w:r>
    </w:p>
    <w:p w:rsidR="00B420CD" w:rsidRPr="003B114B" w:rsidRDefault="00CF07B7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If a Team defaults by failing to turn up or otherwise withdrawing they will be considered to have lost by </w:t>
      </w:r>
      <w:r w:rsidR="005F3601">
        <w:rPr>
          <w:rStyle w:val="Emphasis"/>
          <w:rFonts w:ascii="Arial" w:hAnsi="Arial" w:cs="Arial"/>
          <w:i w:val="0"/>
          <w:sz w:val="24"/>
          <w:szCs w:val="24"/>
        </w:rPr>
        <w:t>50 points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to nil.</w:t>
      </w:r>
    </w:p>
    <w:p w:rsidR="003B114B" w:rsidRDefault="003B114B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lastRenderedPageBreak/>
        <w:t>If the Score line reaches 50 points difference the game shall be stopped as regards the competition.</w:t>
      </w:r>
    </w:p>
    <w:p w:rsidR="00895E61" w:rsidRDefault="00895E61" w:rsidP="00895E61">
      <w:pPr>
        <w:pStyle w:val="Standard"/>
        <w:jc w:val="both"/>
      </w:pPr>
    </w:p>
    <w:p w:rsidR="00B420CD" w:rsidRDefault="00CF07B7">
      <w:pPr>
        <w:pStyle w:val="Standard"/>
        <w:jc w:val="both"/>
      </w:pPr>
      <w:r>
        <w:rPr>
          <w:rStyle w:val="Emphasis"/>
          <w:rFonts w:ascii="Arial" w:hAnsi="Arial" w:cs="Arial"/>
          <w:b/>
          <w:bCs/>
          <w:i w:val="0"/>
          <w:sz w:val="24"/>
          <w:szCs w:val="24"/>
          <w:u w:val="single"/>
        </w:rPr>
        <w:t>Pool Stages</w:t>
      </w:r>
    </w:p>
    <w:p w:rsidR="005F3601" w:rsidRPr="005F3601" w:rsidRDefault="005F3601" w:rsidP="005F3601">
      <w:pPr>
        <w:pStyle w:val="Standard"/>
        <w:ind w:left="426"/>
        <w:jc w:val="both"/>
        <w:rPr>
          <w:rStyle w:val="Emphasis"/>
          <w:i w:val="0"/>
          <w:iCs w:val="0"/>
          <w:highlight w:val="yellow"/>
        </w:rPr>
      </w:pPr>
    </w:p>
    <w:p w:rsidR="00B420CD" w:rsidRPr="005F3601" w:rsidRDefault="00CF07B7">
      <w:pPr>
        <w:pStyle w:val="Standard"/>
        <w:numPr>
          <w:ilvl w:val="0"/>
          <w:numId w:val="11"/>
        </w:numPr>
        <w:ind w:left="426" w:hanging="426"/>
        <w:jc w:val="both"/>
      </w:pPr>
      <w:r w:rsidRPr="005F3601">
        <w:rPr>
          <w:rStyle w:val="Emphasis"/>
          <w:rFonts w:ascii="Arial" w:hAnsi="Arial" w:cs="Arial"/>
          <w:i w:val="0"/>
          <w:sz w:val="24"/>
          <w:szCs w:val="24"/>
        </w:rPr>
        <w:t>Points are awarded for each match</w:t>
      </w:r>
      <w:r w:rsidR="005F3601"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 as per U15 and U16 competitions</w:t>
      </w:r>
      <w:r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: </w:t>
      </w:r>
      <w:r w:rsidR="005F3601" w:rsidRPr="005F3601">
        <w:rPr>
          <w:rStyle w:val="Emphasis"/>
          <w:rFonts w:ascii="Arial" w:hAnsi="Arial" w:cs="Arial"/>
          <w:i w:val="0"/>
          <w:sz w:val="24"/>
          <w:szCs w:val="24"/>
        </w:rPr>
        <w:t>5</w:t>
      </w:r>
      <w:r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 points for a win; </w:t>
      </w:r>
      <w:r w:rsidR="005F3601" w:rsidRPr="005F3601">
        <w:rPr>
          <w:rStyle w:val="Emphasis"/>
          <w:rFonts w:ascii="Arial" w:hAnsi="Arial" w:cs="Arial"/>
          <w:i w:val="0"/>
          <w:sz w:val="24"/>
          <w:szCs w:val="24"/>
        </w:rPr>
        <w:t>3</w:t>
      </w:r>
      <w:r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 points for a draw; </w:t>
      </w:r>
      <w:r w:rsidR="005F3601" w:rsidRPr="005F3601">
        <w:rPr>
          <w:rStyle w:val="Emphasis"/>
          <w:rFonts w:ascii="Arial" w:hAnsi="Arial" w:cs="Arial"/>
          <w:i w:val="0"/>
          <w:sz w:val="24"/>
          <w:szCs w:val="24"/>
        </w:rPr>
        <w:t>1</w:t>
      </w:r>
      <w:r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 points for a loss</w:t>
      </w:r>
      <w:r w:rsidR="005F3601"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 where the game is played</w:t>
      </w:r>
      <w:r w:rsidRPr="005F3601">
        <w:rPr>
          <w:rStyle w:val="Emphasis"/>
          <w:rFonts w:ascii="Arial" w:hAnsi="Arial" w:cs="Arial"/>
          <w:i w:val="0"/>
          <w:sz w:val="24"/>
          <w:szCs w:val="24"/>
        </w:rPr>
        <w:t>.</w:t>
      </w:r>
    </w:p>
    <w:p w:rsidR="00B420CD" w:rsidRPr="005F3601" w:rsidRDefault="00CF07B7">
      <w:pPr>
        <w:pStyle w:val="Standard"/>
        <w:numPr>
          <w:ilvl w:val="0"/>
          <w:numId w:val="11"/>
        </w:numPr>
        <w:ind w:left="426" w:hanging="426"/>
        <w:jc w:val="both"/>
      </w:pPr>
      <w:r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A bonus point is available for </w:t>
      </w:r>
      <w:r w:rsidR="005F3601" w:rsidRPr="005F3601">
        <w:rPr>
          <w:rStyle w:val="Emphasis"/>
          <w:rFonts w:ascii="Arial" w:hAnsi="Arial" w:cs="Arial"/>
          <w:i w:val="0"/>
          <w:sz w:val="24"/>
          <w:szCs w:val="24"/>
        </w:rPr>
        <w:t>5</w:t>
      </w:r>
      <w:r w:rsidRPr="005F3601">
        <w:rPr>
          <w:rStyle w:val="Emphasis"/>
          <w:rFonts w:ascii="Arial" w:hAnsi="Arial" w:cs="Arial"/>
          <w:i w:val="0"/>
          <w:sz w:val="24"/>
          <w:szCs w:val="24"/>
        </w:rPr>
        <w:t xml:space="preserve"> or more tries scored.</w:t>
      </w:r>
    </w:p>
    <w:p w:rsidR="00B420CD" w:rsidRPr="005F3601" w:rsidRDefault="00CF07B7">
      <w:pPr>
        <w:pStyle w:val="Standard"/>
        <w:numPr>
          <w:ilvl w:val="0"/>
          <w:numId w:val="11"/>
        </w:numPr>
        <w:ind w:left="426" w:hanging="426"/>
        <w:jc w:val="both"/>
      </w:pPr>
      <w:r w:rsidRPr="005F3601">
        <w:rPr>
          <w:rStyle w:val="Emphasis"/>
          <w:rFonts w:ascii="Arial" w:hAnsi="Arial" w:cs="Arial"/>
          <w:i w:val="0"/>
          <w:sz w:val="24"/>
          <w:szCs w:val="24"/>
        </w:rPr>
        <w:t>A bonus point is available for losing by 7 points or less.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Teams are ranked in the Pool by order of points won:</w:t>
      </w:r>
    </w:p>
    <w:p w:rsidR="00B420CD" w:rsidRDefault="00CF07B7" w:rsidP="00995806">
      <w:pPr>
        <w:pStyle w:val="Standard"/>
        <w:numPr>
          <w:ilvl w:val="0"/>
          <w:numId w:val="32"/>
        </w:numPr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The winner of a Pool is the Team with the most points after all Pool matches have been played.</w:t>
      </w:r>
    </w:p>
    <w:p w:rsidR="00B420CD" w:rsidRDefault="00CF07B7" w:rsidP="00995806">
      <w:pPr>
        <w:pStyle w:val="Standard"/>
        <w:numPr>
          <w:ilvl w:val="0"/>
          <w:numId w:val="32"/>
        </w:numPr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In the event of a tie in ranking the Team with the greatest difference in total points scored for and against during matches will rank higher.</w:t>
      </w:r>
    </w:p>
    <w:p w:rsidR="00B420CD" w:rsidRDefault="00CF07B7" w:rsidP="00995806">
      <w:pPr>
        <w:pStyle w:val="Standard"/>
        <w:numPr>
          <w:ilvl w:val="0"/>
          <w:numId w:val="32"/>
        </w:numPr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If the scored points difference is also tied then the Team that has scored most tries will rank higher.</w:t>
      </w:r>
    </w:p>
    <w:p w:rsidR="00B420CD" w:rsidRDefault="00CF07B7" w:rsidP="00995806">
      <w:pPr>
        <w:pStyle w:val="Standard"/>
        <w:numPr>
          <w:ilvl w:val="0"/>
          <w:numId w:val="32"/>
        </w:numPr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If the number of tries scored is also tied then the Team that won the head-to-head will rank higher.</w:t>
      </w:r>
    </w:p>
    <w:p w:rsidR="00B420CD" w:rsidRDefault="00995806" w:rsidP="00995806">
      <w:pPr>
        <w:pStyle w:val="Standard"/>
        <w:numPr>
          <w:ilvl w:val="0"/>
          <w:numId w:val="32"/>
        </w:numPr>
        <w:jc w:val="both"/>
      </w:pPr>
      <w:bookmarkStart w:id="0" w:name="_GoBack"/>
      <w:bookmarkEnd w:id="0"/>
      <w:r>
        <w:rPr>
          <w:rStyle w:val="Emphasis"/>
          <w:rFonts w:ascii="Arial" w:hAnsi="Arial" w:cs="Arial"/>
          <w:i w:val="0"/>
          <w:sz w:val="24"/>
          <w:szCs w:val="24"/>
        </w:rPr>
        <w:t>If the ranking can</w:t>
      </w:r>
      <w:r w:rsidR="00CF07B7">
        <w:rPr>
          <w:rStyle w:val="Emphasis"/>
          <w:rFonts w:ascii="Arial" w:hAnsi="Arial" w:cs="Arial"/>
          <w:i w:val="0"/>
          <w:sz w:val="24"/>
          <w:szCs w:val="24"/>
        </w:rPr>
        <w:t>not be determined it will be decided by the toss of a coin.</w:t>
      </w:r>
    </w:p>
    <w:p w:rsidR="00B420CD" w:rsidRDefault="00B420CD">
      <w:pPr>
        <w:pStyle w:val="Standard"/>
        <w:jc w:val="both"/>
      </w:pPr>
    </w:p>
    <w:p w:rsidR="00B420CD" w:rsidRDefault="00995806">
      <w:pPr>
        <w:pStyle w:val="Standard"/>
        <w:jc w:val="both"/>
      </w:pPr>
      <w:r>
        <w:rPr>
          <w:rStyle w:val="Emphasis"/>
          <w:rFonts w:ascii="Arial" w:hAnsi="Arial" w:cs="Arial"/>
          <w:b/>
          <w:bCs/>
          <w:i w:val="0"/>
          <w:sz w:val="24"/>
          <w:szCs w:val="24"/>
          <w:u w:val="single"/>
        </w:rPr>
        <w:t>Tier placings</w:t>
      </w:r>
    </w:p>
    <w:p w:rsidR="00995806" w:rsidRPr="00995806" w:rsidRDefault="007566CB">
      <w:pPr>
        <w:pStyle w:val="Standard"/>
        <w:numPr>
          <w:ilvl w:val="0"/>
          <w:numId w:val="11"/>
        </w:numPr>
        <w:ind w:left="426" w:hanging="426"/>
        <w:jc w:val="both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Depending on the number of entries, t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he winner of the pool will go forward to the Cup pool, second place to the Plate </w:t>
      </w:r>
      <w:r w:rsidR="00B80912">
        <w:rPr>
          <w:rStyle w:val="Emphasis"/>
          <w:rFonts w:ascii="Arial" w:hAnsi="Arial" w:cs="Arial"/>
          <w:i w:val="0"/>
          <w:sz w:val="24"/>
          <w:szCs w:val="24"/>
        </w:rPr>
        <w:t>P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 xml:space="preserve">ool, third to the Shield </w:t>
      </w:r>
      <w:r w:rsidR="00B80912">
        <w:rPr>
          <w:rStyle w:val="Emphasis"/>
          <w:rFonts w:ascii="Arial" w:hAnsi="Arial" w:cs="Arial"/>
          <w:i w:val="0"/>
          <w:sz w:val="24"/>
          <w:szCs w:val="24"/>
        </w:rPr>
        <w:t>P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ool and 4</w:t>
      </w:r>
      <w:r w:rsidR="00995806" w:rsidRPr="00995806">
        <w:rPr>
          <w:rStyle w:val="Emphasis"/>
          <w:rFonts w:ascii="Arial" w:hAnsi="Arial" w:cs="Arial"/>
          <w:i w:val="0"/>
          <w:sz w:val="24"/>
          <w:szCs w:val="24"/>
          <w:vertAlign w:val="superscript"/>
        </w:rPr>
        <w:t>th</w:t>
      </w:r>
      <w:r w:rsidR="00B80912">
        <w:rPr>
          <w:rStyle w:val="Emphasis"/>
          <w:rFonts w:ascii="Arial" w:hAnsi="Arial" w:cs="Arial"/>
          <w:i w:val="0"/>
          <w:sz w:val="24"/>
          <w:szCs w:val="24"/>
        </w:rPr>
        <w:t xml:space="preserve"> to the Vase P</w:t>
      </w:r>
      <w:r w:rsidR="00995806">
        <w:rPr>
          <w:rStyle w:val="Emphasis"/>
          <w:rFonts w:ascii="Arial" w:hAnsi="Arial" w:cs="Arial"/>
          <w:i w:val="0"/>
          <w:sz w:val="24"/>
          <w:szCs w:val="24"/>
        </w:rPr>
        <w:t>ool.</w:t>
      </w:r>
      <w:r w:rsidR="004F3A31">
        <w:rPr>
          <w:rStyle w:val="Emphasis"/>
          <w:rFonts w:ascii="Arial" w:hAnsi="Arial" w:cs="Arial"/>
          <w:i w:val="0"/>
          <w:sz w:val="24"/>
          <w:szCs w:val="24"/>
        </w:rPr>
        <w:t xml:space="preserve"> The organiser reserve the right to vary this in numbers of entries do not permit.</w:t>
      </w:r>
    </w:p>
    <w:p w:rsidR="00B420CD" w:rsidRDefault="00B80912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>These P</w:t>
      </w:r>
      <w:r w:rsidR="00892D16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>ols will be played to the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same rules as the first round P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 xml:space="preserve">ools </w:t>
      </w:r>
    </w:p>
    <w:p w:rsidR="00B420CD" w:rsidRDefault="00B420CD">
      <w:pPr>
        <w:pStyle w:val="Standard"/>
        <w:jc w:val="both"/>
      </w:pPr>
    </w:p>
    <w:p w:rsidR="00B420CD" w:rsidRDefault="00CF07B7">
      <w:pPr>
        <w:pStyle w:val="Standard"/>
        <w:keepNext/>
        <w:jc w:val="both"/>
      </w:pPr>
      <w:r>
        <w:rPr>
          <w:rStyle w:val="Emphasis"/>
          <w:rFonts w:ascii="Arial" w:hAnsi="Arial" w:cs="Arial"/>
          <w:b/>
          <w:i w:val="0"/>
          <w:sz w:val="24"/>
          <w:szCs w:val="24"/>
          <w:u w:val="single"/>
        </w:rPr>
        <w:t>Discipline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Any player sent-off during a match 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 xml:space="preserve">(Red Card) 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shall </w:t>
      </w:r>
      <w:r w:rsidR="004F3A31">
        <w:rPr>
          <w:rStyle w:val="Emphasis"/>
          <w:rFonts w:ascii="Arial" w:hAnsi="Arial" w:cs="Arial"/>
          <w:i w:val="0"/>
          <w:sz w:val="24"/>
          <w:szCs w:val="24"/>
        </w:rPr>
        <w:t>be excluded from the next pool match</w:t>
      </w:r>
      <w:r>
        <w:rPr>
          <w:rStyle w:val="Emphasis"/>
          <w:rFonts w:ascii="Arial" w:hAnsi="Arial" w:cs="Arial"/>
          <w:i w:val="0"/>
          <w:sz w:val="24"/>
          <w:szCs w:val="24"/>
        </w:rPr>
        <w:t>. The player's Club shall apply its disciplinary procedures in accordance with RFU regulations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 xml:space="preserve">, </w:t>
      </w:r>
      <w:r w:rsidR="00B80912">
        <w:rPr>
          <w:rStyle w:val="Emphasis"/>
          <w:rFonts w:ascii="Arial" w:hAnsi="Arial" w:cs="Arial"/>
          <w:i w:val="0"/>
          <w:sz w:val="24"/>
          <w:szCs w:val="24"/>
        </w:rPr>
        <w:t xml:space="preserve">the 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>CB Youth Disciplinary Officer is to be informed immediately after the event of any Red Card situations. Referees reports are mandatory.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All Participants in the </w:t>
      </w:r>
      <w:r w:rsidR="004F3A31">
        <w:rPr>
          <w:rStyle w:val="Emphasis"/>
          <w:rFonts w:ascii="Arial" w:hAnsi="Arial" w:cs="Arial"/>
          <w:i w:val="0"/>
          <w:sz w:val="24"/>
          <w:szCs w:val="24"/>
        </w:rPr>
        <w:t>competition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including Coaches, Managers, Referees, Spectators and Parents are bound by the RFU Core Values</w:t>
      </w:r>
      <w:r w:rsidRPr="006A0289">
        <w:rPr>
          <w:rStyle w:val="Emphasis"/>
          <w:rFonts w:ascii="Arial" w:hAnsi="Arial" w:cs="Arial"/>
          <w:i w:val="0"/>
          <w:sz w:val="24"/>
          <w:szCs w:val="24"/>
          <w:vertAlign w:val="superscript"/>
        </w:rPr>
        <w:footnoteReference w:id="2"/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. Any Club whose Participants breach the Core Values will be warned by the </w:t>
      </w:r>
      <w:r w:rsidR="004F3A31">
        <w:rPr>
          <w:rStyle w:val="Emphasis"/>
          <w:rFonts w:ascii="Arial" w:hAnsi="Arial" w:cs="Arial"/>
          <w:i w:val="0"/>
          <w:sz w:val="24"/>
          <w:szCs w:val="24"/>
        </w:rPr>
        <w:t xml:space="preserve">home club 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Safeguarding Officer; if the breach continues the Club 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>involved can take no further part in</w:t>
      </w:r>
      <w:r>
        <w:rPr>
          <w:rStyle w:val="Emphasis"/>
          <w:rFonts w:ascii="Arial" w:hAnsi="Arial" w:cs="Arial"/>
          <w:i w:val="0"/>
          <w:sz w:val="24"/>
          <w:szCs w:val="24"/>
        </w:rPr>
        <w:t xml:space="preserve"> the </w:t>
      </w:r>
      <w:r w:rsidR="006A0289">
        <w:rPr>
          <w:rStyle w:val="Emphasis"/>
          <w:rFonts w:ascii="Arial" w:hAnsi="Arial" w:cs="Arial"/>
          <w:i w:val="0"/>
          <w:sz w:val="24"/>
          <w:szCs w:val="24"/>
        </w:rPr>
        <w:t>competition</w:t>
      </w:r>
      <w:r>
        <w:rPr>
          <w:rStyle w:val="Emphasis"/>
          <w:rFonts w:ascii="Arial" w:hAnsi="Arial" w:cs="Arial"/>
          <w:i w:val="0"/>
          <w:sz w:val="24"/>
          <w:szCs w:val="24"/>
        </w:rPr>
        <w:t>.</w:t>
      </w:r>
    </w:p>
    <w:p w:rsidR="00B420CD" w:rsidRDefault="00B420CD">
      <w:pPr>
        <w:pStyle w:val="Standard"/>
        <w:jc w:val="both"/>
      </w:pPr>
    </w:p>
    <w:p w:rsidR="00B420CD" w:rsidRDefault="00CF07B7">
      <w:pPr>
        <w:pStyle w:val="Standard"/>
        <w:keepNext/>
        <w:jc w:val="both"/>
      </w:pPr>
      <w:r>
        <w:rPr>
          <w:rStyle w:val="Emphasis"/>
          <w:rFonts w:ascii="Arial" w:hAnsi="Arial" w:cs="Arial"/>
          <w:b/>
          <w:bCs/>
          <w:i w:val="0"/>
          <w:sz w:val="24"/>
          <w:szCs w:val="24"/>
          <w:u w:val="single"/>
        </w:rPr>
        <w:t>Safety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4"/>
          <w:szCs w:val="24"/>
        </w:rPr>
        <w:t>The Guidance provided by the RFU for Age Grade Rugby shall be followed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. In particular, any player suspected of being concussed must be removed from play immediately for assessment by a healthcare professional.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4"/>
          <w:szCs w:val="24"/>
        </w:rPr>
        <w:t xml:space="preserve">Team Coaches or Managers are responsible for ensuring their players wear clothing and studs that conform </w:t>
      </w:r>
      <w:r w:rsidR="00B80912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World Rugby Specifications</w:t>
      </w:r>
      <w:r>
        <w:rPr>
          <w:rStyle w:val="FootnoteReference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.</w:t>
      </w:r>
    </w:p>
    <w:p w:rsidR="00B420CD" w:rsidRDefault="00CF07B7">
      <w:pPr>
        <w:pStyle w:val="Standard"/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bCs/>
          <w:spacing w:val="1"/>
          <w:sz w:val="24"/>
          <w:szCs w:val="24"/>
        </w:rPr>
        <w:t>Play</w:t>
      </w:r>
      <w:r w:rsidR="006A0289">
        <w:rPr>
          <w:rFonts w:ascii="Arial" w:hAnsi="Arial" w:cs="Arial"/>
          <w:bCs/>
          <w:spacing w:val="1"/>
          <w:sz w:val="24"/>
          <w:szCs w:val="24"/>
        </w:rPr>
        <w:t>ers who have approval from the</w:t>
      </w:r>
      <w:r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="006A0289">
        <w:rPr>
          <w:rFonts w:ascii="Arial" w:hAnsi="Arial" w:cs="Arial"/>
          <w:bCs/>
          <w:spacing w:val="1"/>
          <w:sz w:val="24"/>
          <w:szCs w:val="24"/>
        </w:rPr>
        <w:t>CB</w:t>
      </w:r>
      <w:r>
        <w:rPr>
          <w:rFonts w:ascii="Arial" w:hAnsi="Arial" w:cs="Arial"/>
          <w:bCs/>
          <w:spacing w:val="1"/>
          <w:sz w:val="24"/>
          <w:szCs w:val="24"/>
        </w:rPr>
        <w:t xml:space="preserve"> Safeguarding Officer to play down an age group level </w:t>
      </w:r>
      <w:r w:rsidR="006A0289">
        <w:rPr>
          <w:rFonts w:ascii="Arial" w:hAnsi="Arial" w:cs="Arial"/>
          <w:bCs/>
          <w:spacing w:val="1"/>
          <w:sz w:val="24"/>
          <w:szCs w:val="24"/>
        </w:rPr>
        <w:t xml:space="preserve">or Club Safeguarding officer to play up </w:t>
      </w:r>
      <w:r>
        <w:rPr>
          <w:rFonts w:ascii="Arial" w:hAnsi="Arial" w:cs="Arial"/>
          <w:bCs/>
          <w:spacing w:val="1"/>
          <w:sz w:val="24"/>
          <w:szCs w:val="24"/>
        </w:rPr>
        <w:t xml:space="preserve">will be permitted </w:t>
      </w:r>
      <w:r>
        <w:rPr>
          <w:rFonts w:ascii="Arial" w:hAnsi="Arial" w:cs="Arial"/>
          <w:bCs/>
          <w:sz w:val="24"/>
          <w:szCs w:val="24"/>
        </w:rPr>
        <w:t xml:space="preserve">to play in the </w:t>
      </w:r>
      <w:r w:rsidR="006A0289">
        <w:rPr>
          <w:rFonts w:ascii="Arial" w:hAnsi="Arial" w:cs="Arial"/>
          <w:bCs/>
          <w:sz w:val="24"/>
          <w:szCs w:val="24"/>
        </w:rPr>
        <w:t>Competition</w:t>
      </w:r>
      <w:r>
        <w:rPr>
          <w:rFonts w:ascii="Arial" w:hAnsi="Arial" w:cs="Arial"/>
          <w:bCs/>
          <w:sz w:val="24"/>
          <w:szCs w:val="24"/>
        </w:rPr>
        <w:t xml:space="preserve">. The </w:t>
      </w:r>
      <w:r w:rsidR="006A0289">
        <w:rPr>
          <w:rFonts w:ascii="Arial" w:hAnsi="Arial" w:cs="Arial"/>
          <w:bCs/>
          <w:sz w:val="24"/>
          <w:szCs w:val="24"/>
        </w:rPr>
        <w:t>Players playing out of age grade should be identified on match cards and to opposition coaches.</w:t>
      </w:r>
    </w:p>
    <w:p w:rsidR="00B420CD" w:rsidRDefault="00CF07B7">
      <w:pPr>
        <w:pStyle w:val="Standard"/>
        <w:numPr>
          <w:ilvl w:val="0"/>
          <w:numId w:val="11"/>
        </w:numPr>
        <w:ind w:left="454" w:hanging="4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If the referee stops play for a safety-related reason </w:t>
      </w:r>
      <w:r w:rsidR="004F3A31">
        <w:rPr>
          <w:rFonts w:ascii="Arial" w:hAnsi="Arial" w:cs="Arial"/>
          <w:bCs/>
          <w:sz w:val="24"/>
          <w:szCs w:val="24"/>
        </w:rPr>
        <w:t>he shall discuss with home and away lead coaches on whether the game should restart or be deemed complete at that point</w:t>
      </w:r>
    </w:p>
    <w:p w:rsidR="00B420CD" w:rsidRDefault="00B420CD">
      <w:pPr>
        <w:pStyle w:val="Standard"/>
        <w:jc w:val="both"/>
        <w:rPr>
          <w:rFonts w:ascii="Arial" w:hAnsi="Arial" w:cs="Arial"/>
          <w:bCs/>
          <w:sz w:val="24"/>
          <w:szCs w:val="24"/>
        </w:rPr>
      </w:pPr>
    </w:p>
    <w:p w:rsidR="00B420CD" w:rsidRDefault="00CF07B7" w:rsidP="004F3A31">
      <w:pPr>
        <w:pStyle w:val="Standard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Issue resolution</w:t>
      </w:r>
    </w:p>
    <w:p w:rsidR="004F3A31" w:rsidRPr="004F3A31" w:rsidRDefault="004F3A31" w:rsidP="004F3A31">
      <w:pPr>
        <w:pStyle w:val="Standard"/>
        <w:ind w:left="426" w:hanging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B420CD" w:rsidRDefault="00CF07B7">
      <w:pPr>
        <w:pStyle w:val="Standard"/>
        <w:numPr>
          <w:ilvl w:val="0"/>
          <w:numId w:val="11"/>
        </w:numPr>
        <w:ind w:left="454" w:hanging="45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 the event that an issue </w:t>
      </w:r>
      <w:r w:rsidR="004F3A31">
        <w:rPr>
          <w:rFonts w:ascii="Arial" w:hAnsi="Arial" w:cs="Arial"/>
          <w:bCs/>
          <w:sz w:val="24"/>
          <w:szCs w:val="24"/>
        </w:rPr>
        <w:t xml:space="preserve">cannot be resolved between lead coaches, then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="00B80912">
        <w:rPr>
          <w:rFonts w:ascii="Arial" w:hAnsi="Arial" w:cs="Arial"/>
          <w:bCs/>
          <w:sz w:val="24"/>
          <w:szCs w:val="24"/>
        </w:rPr>
        <w:t>C</w:t>
      </w:r>
      <w:r w:rsidR="006A0289">
        <w:rPr>
          <w:rFonts w:ascii="Arial" w:hAnsi="Arial" w:cs="Arial"/>
          <w:bCs/>
          <w:sz w:val="24"/>
          <w:szCs w:val="24"/>
        </w:rPr>
        <w:t xml:space="preserve">ompetition </w:t>
      </w:r>
      <w:r w:rsidR="00B80912">
        <w:rPr>
          <w:rFonts w:ascii="Arial" w:hAnsi="Arial" w:cs="Arial"/>
          <w:bCs/>
          <w:sz w:val="24"/>
          <w:szCs w:val="24"/>
        </w:rPr>
        <w:t>Organiser</w:t>
      </w:r>
      <w:r w:rsidR="006A0289">
        <w:rPr>
          <w:rFonts w:ascii="Arial" w:hAnsi="Arial" w:cs="Arial"/>
          <w:bCs/>
          <w:sz w:val="24"/>
          <w:szCs w:val="24"/>
        </w:rPr>
        <w:t xml:space="preserve"> should be contacted, </w:t>
      </w:r>
      <w:r w:rsidR="009D2A92">
        <w:rPr>
          <w:rFonts w:ascii="Arial" w:hAnsi="Arial" w:cs="Arial"/>
          <w:bCs/>
          <w:sz w:val="24"/>
          <w:szCs w:val="24"/>
        </w:rPr>
        <w:t>whose</w:t>
      </w:r>
      <w:r w:rsidR="006A0289">
        <w:rPr>
          <w:rFonts w:ascii="Arial" w:hAnsi="Arial" w:cs="Arial"/>
          <w:bCs/>
          <w:sz w:val="24"/>
          <w:szCs w:val="24"/>
        </w:rPr>
        <w:t xml:space="preserve"> decision will be final.</w:t>
      </w:r>
    </w:p>
    <w:p w:rsidR="00B420CD" w:rsidRDefault="00B420CD">
      <w:pPr>
        <w:pStyle w:val="Standard"/>
        <w:jc w:val="both"/>
        <w:rPr>
          <w:rFonts w:ascii="Arial" w:hAnsi="Arial" w:cs="Arial"/>
          <w:bCs/>
          <w:sz w:val="24"/>
          <w:szCs w:val="24"/>
        </w:rPr>
      </w:pPr>
    </w:p>
    <w:sectPr w:rsidR="00B420CD">
      <w:headerReference w:type="default" r:id="rId7"/>
      <w:footerReference w:type="default" r:id="rId8"/>
      <w:pgSz w:w="11906" w:h="16838"/>
      <w:pgMar w:top="851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E1" w:rsidRDefault="00A92DE1">
      <w:r>
        <w:separator/>
      </w:r>
    </w:p>
  </w:endnote>
  <w:endnote w:type="continuationSeparator" w:id="0">
    <w:p w:rsidR="00A92DE1" w:rsidRDefault="00A9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EB5" w:rsidRDefault="00CF07B7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012AB">
      <w:rPr>
        <w:noProof/>
      </w:rPr>
      <w:t>2</w:t>
    </w:r>
    <w:r>
      <w:fldChar w:fldCharType="end"/>
    </w:r>
    <w:r>
      <w:t xml:space="preserve"> of </w:t>
    </w:r>
    <w:r w:rsidR="00A92DE1">
      <w:fldChar w:fldCharType="begin"/>
    </w:r>
    <w:r w:rsidR="00A92DE1">
      <w:instrText xml:space="preserve"> NUMPAGES </w:instrText>
    </w:r>
    <w:r w:rsidR="00A92DE1">
      <w:fldChar w:fldCharType="separate"/>
    </w:r>
    <w:r w:rsidR="007012AB">
      <w:rPr>
        <w:noProof/>
      </w:rPr>
      <w:t>3</w:t>
    </w:r>
    <w:r w:rsidR="00A92DE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E1" w:rsidRDefault="00A92DE1">
      <w:r>
        <w:rPr>
          <w:color w:val="000000"/>
        </w:rPr>
        <w:separator/>
      </w:r>
    </w:p>
  </w:footnote>
  <w:footnote w:type="continuationSeparator" w:id="0">
    <w:p w:rsidR="00A92DE1" w:rsidRDefault="00A92DE1">
      <w:r>
        <w:continuationSeparator/>
      </w:r>
    </w:p>
  </w:footnote>
  <w:footnote w:id="1">
    <w:p w:rsidR="00B420CD" w:rsidRDefault="00CF07B7">
      <w:pPr>
        <w:pStyle w:val="Footnote"/>
      </w:pPr>
      <w:r>
        <w:rPr>
          <w:rStyle w:val="FootnoteReference"/>
        </w:rPr>
        <w:footnoteRef/>
      </w:r>
      <w:hyperlink r:id="rId1" w:history="1">
        <w:r>
          <w:t>http://www.englandrugby.com/governance/regulations/</w:t>
        </w:r>
      </w:hyperlink>
    </w:p>
  </w:footnote>
  <w:footnote w:id="2">
    <w:p w:rsidR="00B420CD" w:rsidRDefault="00CF07B7">
      <w:pPr>
        <w:pStyle w:val="Footnote"/>
      </w:pPr>
      <w:r>
        <w:rPr>
          <w:rStyle w:val="FootnoteReference"/>
        </w:rPr>
        <w:footnoteRef/>
      </w:r>
      <w:hyperlink r:id="rId2" w:history="1">
        <w:r>
          <w:t>http://www.englandrugby.com/my-rugby/players/core-values/</w:t>
        </w:r>
      </w:hyperlink>
    </w:p>
  </w:footnote>
  <w:footnote w:id="3">
    <w:p w:rsidR="00B420CD" w:rsidRDefault="00CF07B7">
      <w:pPr>
        <w:pStyle w:val="Footnote"/>
      </w:pPr>
      <w:r>
        <w:rPr>
          <w:rStyle w:val="FootnoteReference"/>
        </w:rPr>
        <w:footnoteRef/>
      </w:r>
      <w:hyperlink r:id="rId3" w:history="1">
        <w:r>
          <w:t>http://www.englandrugby.com/mm/Document/Governance/Regulations/01/30/35/01/Guidance_to_age_grade_regulation_15_Neutral.pdf</w:t>
        </w:r>
      </w:hyperlink>
    </w:p>
  </w:footnote>
  <w:footnote w:id="4">
    <w:p w:rsidR="00B420CD" w:rsidRDefault="00CF07B7">
      <w:pPr>
        <w:pStyle w:val="Footnote"/>
      </w:pPr>
      <w:r>
        <w:rPr>
          <w:rStyle w:val="FootnoteReference"/>
        </w:rPr>
        <w:footnoteRef/>
      </w:r>
      <w:hyperlink r:id="rId4" w:history="1">
        <w:r>
          <w:t>http://laws.worldrugby.org/index.php?law=4&amp;language=EN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EB5" w:rsidRDefault="009A1297">
    <w:pPr>
      <w:pStyle w:val="Header"/>
      <w:jc w:val="right"/>
      <w:rPr>
        <w:rFonts w:ascii="Arial" w:hAnsi="Arial"/>
      </w:rPr>
    </w:pPr>
    <w:r>
      <w:rPr>
        <w:rFonts w:ascii="Arial" w:hAnsi="Arial"/>
      </w:rPr>
      <w:t>V</w:t>
    </w:r>
    <w:r w:rsidR="009D2A92">
      <w:rPr>
        <w:rFonts w:ascii="Arial" w:hAnsi="Arial"/>
      </w:rPr>
      <w:t>3</w:t>
    </w:r>
    <w:r w:rsidR="00CF07B7">
      <w:rPr>
        <w:rFonts w:ascii="Arial" w:hAnsi="Arial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8E4"/>
    <w:multiLevelType w:val="multilevel"/>
    <w:tmpl w:val="99E6BCA4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41686D"/>
    <w:multiLevelType w:val="multilevel"/>
    <w:tmpl w:val="D7402F90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27287"/>
    <w:multiLevelType w:val="multilevel"/>
    <w:tmpl w:val="0A1627E8"/>
    <w:lvl w:ilvl="0">
      <w:numFmt w:val="bullet"/>
      <w:lvlText w:val="•"/>
      <w:lvlJc w:val="left"/>
      <w:pPr>
        <w:ind w:left="101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7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3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9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5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1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7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3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94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8EE4BDA"/>
    <w:multiLevelType w:val="multilevel"/>
    <w:tmpl w:val="3E9A1D86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BD505D"/>
    <w:multiLevelType w:val="multilevel"/>
    <w:tmpl w:val="9522CD1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DD54F10"/>
    <w:multiLevelType w:val="hybridMultilevel"/>
    <w:tmpl w:val="C30C5FBA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6" w15:restartNumberingAfterBreak="0">
    <w:nsid w:val="0F87567A"/>
    <w:multiLevelType w:val="multilevel"/>
    <w:tmpl w:val="A62681FA"/>
    <w:styleLink w:val="WW8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1A0F42"/>
    <w:multiLevelType w:val="multilevel"/>
    <w:tmpl w:val="04349A10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3904262"/>
    <w:multiLevelType w:val="multilevel"/>
    <w:tmpl w:val="E61EA57A"/>
    <w:styleLink w:val="WW8Num2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3C469B8"/>
    <w:multiLevelType w:val="multilevel"/>
    <w:tmpl w:val="21A077A8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7C50D33"/>
    <w:multiLevelType w:val="multilevel"/>
    <w:tmpl w:val="14F095F4"/>
    <w:styleLink w:val="WW8Num2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800724E"/>
    <w:multiLevelType w:val="multilevel"/>
    <w:tmpl w:val="F7482F5E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D881740"/>
    <w:multiLevelType w:val="multilevel"/>
    <w:tmpl w:val="496C12AE"/>
    <w:styleLink w:val="WW8Num1"/>
    <w:lvl w:ilvl="0">
      <w:start w:val="1"/>
      <w:numFmt w:val="decimal"/>
      <w:lvlText w:val="%1."/>
      <w:lvlJc w:val="left"/>
      <w:pPr>
        <w:ind w:left="360" w:hanging="288"/>
      </w:pPr>
      <w:rPr>
        <w:rFonts w:ascii="Arial" w:hAnsi="Arial" w:cs="Arial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30818E7"/>
    <w:multiLevelType w:val="multilevel"/>
    <w:tmpl w:val="307EC45E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5A44989"/>
    <w:multiLevelType w:val="multilevel"/>
    <w:tmpl w:val="AA96C626"/>
    <w:styleLink w:val="WW8Num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A7C18"/>
    <w:multiLevelType w:val="multilevel"/>
    <w:tmpl w:val="08CCC23C"/>
    <w:styleLink w:val="WW8Num2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D0E7A89"/>
    <w:multiLevelType w:val="multilevel"/>
    <w:tmpl w:val="4EC44164"/>
    <w:styleLink w:val="WW8Num2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B3860EF"/>
    <w:multiLevelType w:val="multilevel"/>
    <w:tmpl w:val="DF183BDC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E351A54"/>
    <w:multiLevelType w:val="multilevel"/>
    <w:tmpl w:val="72581656"/>
    <w:styleLink w:val="WW8Num5"/>
    <w:lvl w:ilvl="0">
      <w:start w:val="6"/>
      <w:numFmt w:val="decimal"/>
      <w:lvlText w:val="%1."/>
      <w:lvlJc w:val="left"/>
      <w:pPr>
        <w:ind w:left="360" w:hanging="288"/>
      </w:pPr>
      <w:rPr>
        <w:rFonts w:ascii="Arial" w:hAnsi="Arial" w:cs="Arial"/>
        <w:spacing w:val="1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04660E5"/>
    <w:multiLevelType w:val="multilevel"/>
    <w:tmpl w:val="00DAE65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71393"/>
    <w:multiLevelType w:val="multilevel"/>
    <w:tmpl w:val="5F2A5CE4"/>
    <w:styleLink w:val="WW8Num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5AB174E"/>
    <w:multiLevelType w:val="multilevel"/>
    <w:tmpl w:val="79D43F7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06F83"/>
    <w:multiLevelType w:val="multilevel"/>
    <w:tmpl w:val="AC00EB34"/>
    <w:styleLink w:val="WW8Num2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7A60EFC"/>
    <w:multiLevelType w:val="multilevel"/>
    <w:tmpl w:val="083C5C22"/>
    <w:styleLink w:val="WW8Num2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9687C02"/>
    <w:multiLevelType w:val="multilevel"/>
    <w:tmpl w:val="6E7AD82E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Cs/>
        <w:i w:val="0"/>
        <w:iCs/>
        <w:spacing w:val="-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513D4"/>
    <w:multiLevelType w:val="multilevel"/>
    <w:tmpl w:val="B8D66B80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DAD5C62"/>
    <w:multiLevelType w:val="multilevel"/>
    <w:tmpl w:val="E2C2C390"/>
    <w:styleLink w:val="WW8Num1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3F6D5A"/>
    <w:multiLevelType w:val="multilevel"/>
    <w:tmpl w:val="D20EED8C"/>
    <w:styleLink w:val="WW8Num4"/>
    <w:lvl w:ilvl="0">
      <w:start w:val="28"/>
      <w:numFmt w:val="decimal"/>
      <w:lvlText w:val="%1."/>
      <w:lvlJc w:val="left"/>
      <w:pPr>
        <w:ind w:left="360" w:hanging="288"/>
      </w:pPr>
      <w:rPr>
        <w:rFonts w:ascii="Arial" w:hAnsi="Arial" w:cs="Arial"/>
        <w:spacing w:val="1"/>
        <w:sz w:val="14"/>
        <w:szCs w:val="1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9A74270"/>
    <w:multiLevelType w:val="multilevel"/>
    <w:tmpl w:val="F6000D7C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C161983"/>
    <w:multiLevelType w:val="multilevel"/>
    <w:tmpl w:val="FEEE7904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DED434B"/>
    <w:multiLevelType w:val="multilevel"/>
    <w:tmpl w:val="951CC046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27"/>
  </w:num>
  <w:num w:numId="5">
    <w:abstractNumId w:val="18"/>
  </w:num>
  <w:num w:numId="6">
    <w:abstractNumId w:val="14"/>
  </w:num>
  <w:num w:numId="7">
    <w:abstractNumId w:val="7"/>
  </w:num>
  <w:num w:numId="8">
    <w:abstractNumId w:val="30"/>
  </w:num>
  <w:num w:numId="9">
    <w:abstractNumId w:val="20"/>
  </w:num>
  <w:num w:numId="10">
    <w:abstractNumId w:val="9"/>
  </w:num>
  <w:num w:numId="11">
    <w:abstractNumId w:val="24"/>
  </w:num>
  <w:num w:numId="12">
    <w:abstractNumId w:val="1"/>
  </w:num>
  <w:num w:numId="13">
    <w:abstractNumId w:val="0"/>
  </w:num>
  <w:num w:numId="14">
    <w:abstractNumId w:val="17"/>
  </w:num>
  <w:num w:numId="15">
    <w:abstractNumId w:val="29"/>
  </w:num>
  <w:num w:numId="16">
    <w:abstractNumId w:val="4"/>
  </w:num>
  <w:num w:numId="17">
    <w:abstractNumId w:val="19"/>
  </w:num>
  <w:num w:numId="18">
    <w:abstractNumId w:val="26"/>
  </w:num>
  <w:num w:numId="19">
    <w:abstractNumId w:val="28"/>
  </w:num>
  <w:num w:numId="20">
    <w:abstractNumId w:val="22"/>
  </w:num>
  <w:num w:numId="21">
    <w:abstractNumId w:val="23"/>
  </w:num>
  <w:num w:numId="22">
    <w:abstractNumId w:val="25"/>
  </w:num>
  <w:num w:numId="23">
    <w:abstractNumId w:val="15"/>
  </w:num>
  <w:num w:numId="24">
    <w:abstractNumId w:val="11"/>
  </w:num>
  <w:num w:numId="25">
    <w:abstractNumId w:val="16"/>
  </w:num>
  <w:num w:numId="26">
    <w:abstractNumId w:val="8"/>
  </w:num>
  <w:num w:numId="27">
    <w:abstractNumId w:val="21"/>
  </w:num>
  <w:num w:numId="28">
    <w:abstractNumId w:val="10"/>
  </w:num>
  <w:num w:numId="29">
    <w:abstractNumId w:val="13"/>
  </w:num>
  <w:num w:numId="30">
    <w:abstractNumId w:val="24"/>
    <w:lvlOverride w:ilvl="0">
      <w:startOverride w:val="1"/>
    </w:lvlOverride>
  </w:num>
  <w:num w:numId="31">
    <w:abstractNumId w:val="2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CD"/>
    <w:rsid w:val="000904CD"/>
    <w:rsid w:val="001866C7"/>
    <w:rsid w:val="002A15B1"/>
    <w:rsid w:val="003B114B"/>
    <w:rsid w:val="003F0C10"/>
    <w:rsid w:val="004E26FB"/>
    <w:rsid w:val="004F3A31"/>
    <w:rsid w:val="0052401A"/>
    <w:rsid w:val="00531B5F"/>
    <w:rsid w:val="00532E73"/>
    <w:rsid w:val="005F3601"/>
    <w:rsid w:val="006A0289"/>
    <w:rsid w:val="007012AB"/>
    <w:rsid w:val="007566CB"/>
    <w:rsid w:val="007C0689"/>
    <w:rsid w:val="00892D16"/>
    <w:rsid w:val="00895E61"/>
    <w:rsid w:val="00941EE5"/>
    <w:rsid w:val="00995806"/>
    <w:rsid w:val="009A1297"/>
    <w:rsid w:val="009D2A92"/>
    <w:rsid w:val="00A92DE1"/>
    <w:rsid w:val="00B420CD"/>
    <w:rsid w:val="00B80912"/>
    <w:rsid w:val="00CF07B7"/>
    <w:rsid w:val="00D5588C"/>
    <w:rsid w:val="00E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D60E5F-0A6D-456C-A554-A470AD5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40"/>
    </w:rPr>
  </w:style>
  <w:style w:type="paragraph" w:styleId="Heading2">
    <w:name w:val="heading 2"/>
    <w:basedOn w:val="Standard"/>
    <w:next w:val="Standard"/>
    <w:pPr>
      <w:keepNext/>
      <w:jc w:val="center"/>
      <w:outlineLvl w:val="1"/>
    </w:pPr>
    <w:rPr>
      <w:b/>
      <w:color w:val="008000"/>
      <w:sz w:val="28"/>
    </w:rPr>
  </w:style>
  <w:style w:type="paragraph" w:styleId="Heading3">
    <w:name w:val="heading 3"/>
    <w:basedOn w:val="Standard"/>
    <w:next w:val="Standard"/>
    <w:pPr>
      <w:keepNext/>
      <w:outlineLvl w:val="2"/>
    </w:pPr>
    <w:rPr>
      <w:b/>
      <w:sz w:val="24"/>
    </w:rPr>
  </w:style>
  <w:style w:type="paragraph" w:styleId="Heading4">
    <w:name w:val="heading 4"/>
    <w:basedOn w:val="Standard"/>
    <w:next w:val="Standard"/>
    <w:pPr>
      <w:keepNext/>
      <w:ind w:left="2160" w:hanging="2160"/>
      <w:jc w:val="center"/>
      <w:outlineLvl w:val="3"/>
    </w:pPr>
    <w:rPr>
      <w:b/>
      <w:sz w:val="24"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b/>
      <w:color w:val="008000"/>
      <w:sz w:val="28"/>
      <w:u w:val="single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Standard"/>
    <w:next w:val="Standard"/>
    <w:pPr>
      <w:keepNext/>
      <w:outlineLvl w:val="6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4"/>
      <w:u w:val="single"/>
    </w:rPr>
  </w:style>
  <w:style w:type="paragraph" w:customStyle="1" w:styleId="Textbody">
    <w:name w:val="Text body"/>
    <w:basedOn w:val="Standard"/>
    <w:rPr>
      <w:sz w:val="16"/>
    </w:rPr>
  </w:style>
  <w:style w:type="paragraph" w:styleId="List">
    <w:name w:val="List"/>
    <w:basedOn w:val="Textbody"/>
    <w:rPr>
      <w:rFonts w:cs="Free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Textbodyindent">
    <w:name w:val="Text body indent"/>
    <w:basedOn w:val="Standard"/>
    <w:pPr>
      <w:ind w:left="2160" w:hanging="2160"/>
    </w:pPr>
    <w:rPr>
      <w:sz w:val="24"/>
    </w:rPr>
  </w:style>
  <w:style w:type="paragraph" w:styleId="Footer">
    <w:name w:val="footer"/>
    <w:basedOn w:val="Standard"/>
    <w:pPr>
      <w:tabs>
        <w:tab w:val="center" w:pos="4153"/>
        <w:tab w:val="right" w:pos="8306"/>
      </w:tabs>
    </w:pPr>
    <w:rPr>
      <w:rFonts w:ascii="Arial" w:eastAsia="Arial" w:hAnsi="Arial" w:cs="Arial"/>
      <w:sz w:val="22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WW8Num1z0">
    <w:name w:val="WW8Num1z0"/>
    <w:rPr>
      <w:rFonts w:ascii="Arial" w:eastAsia="Arial" w:hAnsi="Arial" w:cs="Arial"/>
      <w:sz w:val="14"/>
      <w:szCs w:val="14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4z0">
    <w:name w:val="WW8Num4z0"/>
    <w:rPr>
      <w:rFonts w:ascii="Arial" w:eastAsia="Arial" w:hAnsi="Arial" w:cs="Arial"/>
      <w:spacing w:val="1"/>
      <w:sz w:val="14"/>
      <w:szCs w:val="14"/>
    </w:rPr>
  </w:style>
  <w:style w:type="character" w:customStyle="1" w:styleId="WW8Num5z0">
    <w:name w:val="WW8Num5z0"/>
    <w:rPr>
      <w:rFonts w:ascii="Arial" w:eastAsia="Arial" w:hAnsi="Arial" w:cs="Arial"/>
      <w:spacing w:val="1"/>
      <w:sz w:val="14"/>
      <w:szCs w:val="14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Arial" w:eastAsia="Arial" w:hAnsi="Arial" w:cs="Arial"/>
      <w:bCs/>
      <w:i w:val="0"/>
      <w:iCs/>
      <w:spacing w:val="-1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  <w:rPr>
      <w:rFonts w:ascii="Arial" w:eastAsia="Arial" w:hAnsi="Arial" w:cs="Arial"/>
      <w:sz w:val="24"/>
      <w:szCs w:val="24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  <w:rPr>
      <w:rFonts w:ascii="Arial" w:eastAsia="Arial" w:hAnsi="Arial" w:cs="Arial"/>
      <w:sz w:val="24"/>
      <w:szCs w:val="24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St25z0">
    <w:name w:val="WW8NumSt25z0"/>
    <w:rPr>
      <w:rFonts w:ascii="Arial" w:eastAsia="Arial" w:hAnsi="Arial" w:cs="Arial"/>
      <w:b/>
      <w:bCs/>
      <w:spacing w:val="1"/>
      <w:sz w:val="14"/>
      <w:szCs w:val="14"/>
    </w:rPr>
  </w:style>
  <w:style w:type="character" w:customStyle="1" w:styleId="Internetlink">
    <w:name w:val="Internet link"/>
    <w:rPr>
      <w:color w:val="0000FF"/>
      <w:u w:val="single"/>
    </w:rPr>
  </w:style>
  <w:style w:type="character" w:styleId="Emphasis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numbering" w:customStyle="1" w:styleId="WW8Num5">
    <w:name w:val="WW8Num5"/>
    <w:basedOn w:val="NoList"/>
    <w:pPr>
      <w:numPr>
        <w:numId w:val="5"/>
      </w:numPr>
    </w:pPr>
  </w:style>
  <w:style w:type="numbering" w:customStyle="1" w:styleId="WW8Num6">
    <w:name w:val="WW8Num6"/>
    <w:basedOn w:val="NoList"/>
    <w:pPr>
      <w:numPr>
        <w:numId w:val="6"/>
      </w:numPr>
    </w:pPr>
  </w:style>
  <w:style w:type="numbering" w:customStyle="1" w:styleId="WW8Num7">
    <w:name w:val="WW8Num7"/>
    <w:basedOn w:val="NoList"/>
    <w:pPr>
      <w:numPr>
        <w:numId w:val="7"/>
      </w:numPr>
    </w:pPr>
  </w:style>
  <w:style w:type="numbering" w:customStyle="1" w:styleId="WW8Num8">
    <w:name w:val="WW8Num8"/>
    <w:basedOn w:val="NoList"/>
    <w:pPr>
      <w:numPr>
        <w:numId w:val="8"/>
      </w:numPr>
    </w:pPr>
  </w:style>
  <w:style w:type="numbering" w:customStyle="1" w:styleId="WW8Num9">
    <w:name w:val="WW8Num9"/>
    <w:basedOn w:val="NoList"/>
    <w:pPr>
      <w:numPr>
        <w:numId w:val="9"/>
      </w:numPr>
    </w:pPr>
  </w:style>
  <w:style w:type="numbering" w:customStyle="1" w:styleId="WW8Num10">
    <w:name w:val="WW8Num10"/>
    <w:basedOn w:val="NoList"/>
    <w:pPr>
      <w:numPr>
        <w:numId w:val="10"/>
      </w:numPr>
    </w:pPr>
  </w:style>
  <w:style w:type="numbering" w:customStyle="1" w:styleId="WW8Num11">
    <w:name w:val="WW8Num11"/>
    <w:basedOn w:val="NoList"/>
    <w:pPr>
      <w:numPr>
        <w:numId w:val="11"/>
      </w:numPr>
    </w:pPr>
  </w:style>
  <w:style w:type="numbering" w:customStyle="1" w:styleId="WW8Num12">
    <w:name w:val="WW8Num12"/>
    <w:basedOn w:val="NoList"/>
    <w:pPr>
      <w:numPr>
        <w:numId w:val="12"/>
      </w:numPr>
    </w:pPr>
  </w:style>
  <w:style w:type="numbering" w:customStyle="1" w:styleId="WW8Num13">
    <w:name w:val="WW8Num13"/>
    <w:basedOn w:val="NoList"/>
    <w:pPr>
      <w:numPr>
        <w:numId w:val="13"/>
      </w:numPr>
    </w:pPr>
  </w:style>
  <w:style w:type="numbering" w:customStyle="1" w:styleId="WW8Num14">
    <w:name w:val="WW8Num14"/>
    <w:basedOn w:val="NoList"/>
    <w:pPr>
      <w:numPr>
        <w:numId w:val="14"/>
      </w:numPr>
    </w:pPr>
  </w:style>
  <w:style w:type="numbering" w:customStyle="1" w:styleId="WW8Num15">
    <w:name w:val="WW8Num15"/>
    <w:basedOn w:val="NoList"/>
    <w:pPr>
      <w:numPr>
        <w:numId w:val="15"/>
      </w:numPr>
    </w:pPr>
  </w:style>
  <w:style w:type="numbering" w:customStyle="1" w:styleId="WW8Num16">
    <w:name w:val="WW8Num16"/>
    <w:basedOn w:val="NoList"/>
    <w:pPr>
      <w:numPr>
        <w:numId w:val="16"/>
      </w:numPr>
    </w:pPr>
  </w:style>
  <w:style w:type="numbering" w:customStyle="1" w:styleId="WW8Num17">
    <w:name w:val="WW8Num17"/>
    <w:basedOn w:val="NoList"/>
    <w:pPr>
      <w:numPr>
        <w:numId w:val="17"/>
      </w:numPr>
    </w:pPr>
  </w:style>
  <w:style w:type="numbering" w:customStyle="1" w:styleId="WW8Num18">
    <w:name w:val="WW8Num18"/>
    <w:basedOn w:val="NoList"/>
    <w:pPr>
      <w:numPr>
        <w:numId w:val="18"/>
      </w:numPr>
    </w:pPr>
  </w:style>
  <w:style w:type="numbering" w:customStyle="1" w:styleId="WW8Num19">
    <w:name w:val="WW8Num19"/>
    <w:basedOn w:val="NoList"/>
    <w:pPr>
      <w:numPr>
        <w:numId w:val="19"/>
      </w:numPr>
    </w:pPr>
  </w:style>
  <w:style w:type="numbering" w:customStyle="1" w:styleId="WW8Num20">
    <w:name w:val="WW8Num20"/>
    <w:basedOn w:val="NoList"/>
    <w:pPr>
      <w:numPr>
        <w:numId w:val="20"/>
      </w:numPr>
    </w:pPr>
  </w:style>
  <w:style w:type="numbering" w:customStyle="1" w:styleId="WW8Num21">
    <w:name w:val="WW8Num21"/>
    <w:basedOn w:val="NoList"/>
    <w:pPr>
      <w:numPr>
        <w:numId w:val="21"/>
      </w:numPr>
    </w:pPr>
  </w:style>
  <w:style w:type="numbering" w:customStyle="1" w:styleId="WW8Num22">
    <w:name w:val="WW8Num22"/>
    <w:basedOn w:val="NoList"/>
    <w:pPr>
      <w:numPr>
        <w:numId w:val="22"/>
      </w:numPr>
    </w:pPr>
  </w:style>
  <w:style w:type="numbering" w:customStyle="1" w:styleId="WW8Num23">
    <w:name w:val="WW8Num23"/>
    <w:basedOn w:val="NoList"/>
    <w:pPr>
      <w:numPr>
        <w:numId w:val="23"/>
      </w:numPr>
    </w:pPr>
  </w:style>
  <w:style w:type="numbering" w:customStyle="1" w:styleId="WW8Num24">
    <w:name w:val="WW8Num24"/>
    <w:basedOn w:val="NoList"/>
    <w:pPr>
      <w:numPr>
        <w:numId w:val="24"/>
      </w:numPr>
    </w:pPr>
  </w:style>
  <w:style w:type="numbering" w:customStyle="1" w:styleId="WW8Num25">
    <w:name w:val="WW8Num25"/>
    <w:basedOn w:val="NoList"/>
    <w:pPr>
      <w:numPr>
        <w:numId w:val="25"/>
      </w:numPr>
    </w:pPr>
  </w:style>
  <w:style w:type="numbering" w:customStyle="1" w:styleId="WW8Num26">
    <w:name w:val="WW8Num26"/>
    <w:basedOn w:val="NoList"/>
    <w:pPr>
      <w:numPr>
        <w:numId w:val="26"/>
      </w:numPr>
    </w:pPr>
  </w:style>
  <w:style w:type="numbering" w:customStyle="1" w:styleId="WW8Num27">
    <w:name w:val="WW8Num27"/>
    <w:basedOn w:val="NoList"/>
    <w:pPr>
      <w:numPr>
        <w:numId w:val="27"/>
      </w:numPr>
    </w:pPr>
  </w:style>
  <w:style w:type="numbering" w:customStyle="1" w:styleId="WW8Num28">
    <w:name w:val="WW8Num28"/>
    <w:basedOn w:val="NoList"/>
    <w:pPr>
      <w:numPr>
        <w:numId w:val="28"/>
      </w:numPr>
    </w:pPr>
  </w:style>
  <w:style w:type="numbering" w:customStyle="1" w:styleId="WW8Num29">
    <w:name w:val="WW8Num29"/>
    <w:basedOn w:val="NoList"/>
    <w:pPr>
      <w:numPr>
        <w:numId w:val="29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glandrugby.com/mm/Document/Governance/Regulations/01/30/35/01/Guidance_to_age_grade_regulation_15_Neutral.pdf" TargetMode="External"/><Relationship Id="rId2" Type="http://schemas.openxmlformats.org/officeDocument/2006/relationships/hyperlink" Target="http://www.englandrugby.com/my-rugby/players/core-values/" TargetMode="External"/><Relationship Id="rId1" Type="http://schemas.openxmlformats.org/officeDocument/2006/relationships/hyperlink" Target="http://www.englandrugby.com/governance/regulations/" TargetMode="External"/><Relationship Id="rId4" Type="http://schemas.openxmlformats.org/officeDocument/2006/relationships/hyperlink" Target="http://laws.worldrugby.org/index.php?law=4&amp;language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Dorchester RFC U14 Festival 3 May 2015</vt:lpstr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Dorchester RFC U14 Festival 3 May 2015</dc:title>
  <dc:creator>David Wookey</dc:creator>
  <cp:lastModifiedBy>David</cp:lastModifiedBy>
  <cp:revision>2</cp:revision>
  <dcterms:created xsi:type="dcterms:W3CDTF">2016-04-24T09:11:00Z</dcterms:created>
  <dcterms:modified xsi:type="dcterms:W3CDTF">2016-04-24T09:11:00Z</dcterms:modified>
</cp:coreProperties>
</file>